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RPr="00B31C9D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A2239" w:rsidRPr="00B31C9D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A2239" w:rsidRPr="00B31C9D" w:rsidRDefault="007A2239" w:rsidP="001E0751">
            <w:pPr>
              <w:pStyle w:val="Contenutotabel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mallCaps/>
                <w:color w:val="666666"/>
                <w:sz w:val="18"/>
                <w:szCs w:val="18"/>
              </w:rPr>
            </w:pPr>
            <w:r w:rsidRPr="00B31C9D">
              <w:rPr>
                <w:rFonts w:cs="Times New Roman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mallCaps/>
                <w:color w:val="666666"/>
                <w:sz w:val="18"/>
                <w:szCs w:val="18"/>
              </w:rPr>
            </w:pPr>
          </w:p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RPr="00B31C9D" w:rsidTr="007A2239">
        <w:tc>
          <w:tcPr>
            <w:tcW w:w="115" w:type="dxa"/>
            <w:shd w:val="clear" w:color="auto" w:fill="auto"/>
          </w:tcPr>
          <w:p w:rsidR="007A2239" w:rsidRPr="00B31C9D" w:rsidRDefault="007A2239" w:rsidP="001E0751">
            <w:pPr>
              <w:pStyle w:val="Contenutotabella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A2239" w:rsidRPr="00B31C9D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i/>
                <w:iCs/>
                <w:color w:val="666666"/>
                <w:spacing w:val="-4"/>
                <w:sz w:val="18"/>
                <w:szCs w:val="18"/>
              </w:rPr>
              <w:t xml:space="preserve">agraria agroalimentare agroindustria | chimica, materiali e biotecnologie | costruzioni, ambiente e territorio | sistema moda | servizi socio-sanitari | </w:t>
            </w:r>
            <w:r w:rsidRPr="00B31C9D">
              <w:rPr>
                <w:rFonts w:cs="Times New Roman"/>
                <w:i/>
                <w:iCs/>
                <w:color w:val="666666"/>
                <w:spacing w:val="-6"/>
                <w:sz w:val="18"/>
                <w:szCs w:val="18"/>
              </w:rPr>
              <w:t xml:space="preserve">servizi per la sanità e l'assistenza sociale | corso operatore del benessere | agenzia formativa Regione </w:t>
            </w:r>
            <w:proofErr w:type="gramStart"/>
            <w:r w:rsidRPr="00B31C9D">
              <w:rPr>
                <w:rFonts w:cs="Times New Roman"/>
                <w:i/>
                <w:iCs/>
                <w:color w:val="666666"/>
                <w:spacing w:val="-6"/>
                <w:sz w:val="18"/>
                <w:szCs w:val="18"/>
              </w:rPr>
              <w:t>Toscana  IS</w:t>
            </w:r>
            <w:proofErr w:type="gramEnd"/>
            <w:r w:rsidRPr="00B31C9D">
              <w:rPr>
                <w:rFonts w:cs="Times New Roman"/>
                <w:i/>
                <w:iCs/>
                <w:color w:val="666666"/>
                <w:spacing w:val="-6"/>
                <w:sz w:val="18"/>
                <w:szCs w:val="18"/>
              </w:rPr>
              <w:t>0059 – ISO9001</w:t>
            </w:r>
          </w:p>
        </w:tc>
      </w:tr>
      <w:tr w:rsidR="007A2239" w:rsidRPr="00B31C9D" w:rsidTr="007A2239">
        <w:tc>
          <w:tcPr>
            <w:tcW w:w="115" w:type="dxa"/>
            <w:shd w:val="clear" w:color="auto" w:fill="auto"/>
          </w:tcPr>
          <w:p w:rsidR="007A2239" w:rsidRPr="00B31C9D" w:rsidRDefault="007A2239" w:rsidP="001E0751">
            <w:pPr>
              <w:pStyle w:val="Contenutotabella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A2239" w:rsidRPr="00B31C9D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Pr="00B31C9D" w:rsidRDefault="007A2239" w:rsidP="001E0751">
            <w:pPr>
              <w:pStyle w:val="Contenutotabella"/>
              <w:jc w:val="center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sz w:val="18"/>
                <w:szCs w:val="18"/>
              </w:rPr>
              <w:t xml:space="preserve">e-mail: </w:t>
            </w:r>
            <w:r w:rsidRPr="00B31C9D">
              <w:rPr>
                <w:rFonts w:cs="Times New Roman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sz w:val="18"/>
                <w:szCs w:val="18"/>
              </w:rPr>
              <w:t xml:space="preserve">PEC: </w:t>
            </w:r>
            <w:r w:rsidRPr="00B31C9D">
              <w:rPr>
                <w:rFonts w:cs="Times New Roman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1F3AB2" w:rsidRPr="00B31C9D" w:rsidRDefault="001F3AB2" w:rsidP="001F3AB2">
      <w:pPr>
        <w:rPr>
          <w:rFonts w:asciiTheme="minorHAnsi" w:hAnsiTheme="minorHAnsi" w:cstheme="minorHAnsi"/>
          <w:sz w:val="24"/>
          <w:szCs w:val="24"/>
        </w:rPr>
      </w:pPr>
    </w:p>
    <w:p w:rsidR="00944E75" w:rsidRDefault="00944E75" w:rsidP="00C23132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ATTIVITA’ SVOLTE</w:t>
      </w:r>
      <w:r w:rsidR="00247B12" w:rsidRPr="00B31C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6CD0" w:rsidRPr="00B31C9D" w:rsidRDefault="00247B12" w:rsidP="00C23132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C9D">
        <w:rPr>
          <w:rFonts w:asciiTheme="minorHAnsi" w:hAnsiTheme="minorHAnsi" w:cstheme="minorHAnsi"/>
          <w:b/>
          <w:sz w:val="24"/>
          <w:szCs w:val="24"/>
        </w:rPr>
        <w:t>A.</w:t>
      </w:r>
      <w:r w:rsidR="007A2239" w:rsidRPr="00B31C9D">
        <w:rPr>
          <w:rFonts w:asciiTheme="minorHAnsi" w:hAnsiTheme="minorHAnsi" w:cstheme="minorHAnsi"/>
          <w:b/>
          <w:sz w:val="24"/>
          <w:szCs w:val="24"/>
        </w:rPr>
        <w:t>S. 20</w:t>
      </w:r>
      <w:r w:rsidR="0036353B">
        <w:rPr>
          <w:rFonts w:asciiTheme="minorHAnsi" w:hAnsiTheme="minorHAnsi" w:cstheme="minorHAnsi"/>
          <w:b/>
          <w:sz w:val="24"/>
          <w:szCs w:val="24"/>
        </w:rPr>
        <w:t>20</w:t>
      </w:r>
      <w:r w:rsidR="007A2239" w:rsidRPr="00B31C9D">
        <w:rPr>
          <w:rFonts w:asciiTheme="minorHAnsi" w:hAnsiTheme="minorHAnsi" w:cstheme="minorHAnsi"/>
          <w:b/>
          <w:sz w:val="24"/>
          <w:szCs w:val="24"/>
        </w:rPr>
        <w:t>/2</w:t>
      </w:r>
      <w:r w:rsidR="0036353B">
        <w:rPr>
          <w:rFonts w:asciiTheme="minorHAnsi" w:hAnsiTheme="minorHAnsi" w:cstheme="minorHAnsi"/>
          <w:b/>
          <w:sz w:val="24"/>
          <w:szCs w:val="24"/>
        </w:rPr>
        <w:t>1</w:t>
      </w:r>
    </w:p>
    <w:p w:rsidR="00EC6CD0" w:rsidRPr="00B31C9D" w:rsidRDefault="00EC6CD0">
      <w:pPr>
        <w:pStyle w:val="Intestazione1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EC6CD0" w:rsidRPr="00B31C9D" w:rsidTr="00944E7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8703AA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1C9D">
              <w:rPr>
                <w:rFonts w:asciiTheme="minorHAnsi" w:hAnsiTheme="minorHAnsi" w:cstheme="minorHAnsi"/>
                <w:sz w:val="24"/>
                <w:szCs w:val="24"/>
              </w:rPr>
              <w:t>Nome e cognome del docente</w:t>
            </w:r>
            <w:r w:rsidR="008703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8703AA">
              <w:rPr>
                <w:rFonts w:asciiTheme="minorHAnsi" w:hAnsiTheme="minorHAnsi" w:cstheme="minorHAnsi"/>
                <w:sz w:val="24"/>
                <w:szCs w:val="24"/>
              </w:rPr>
              <w:t>Marilenia</w:t>
            </w:r>
            <w:proofErr w:type="spellEnd"/>
            <w:r w:rsidR="008703AA">
              <w:rPr>
                <w:rFonts w:asciiTheme="minorHAnsi" w:hAnsiTheme="minorHAnsi" w:cstheme="minorHAnsi"/>
                <w:sz w:val="24"/>
                <w:szCs w:val="24"/>
              </w:rPr>
              <w:t xml:space="preserve"> Gravino</w:t>
            </w:r>
          </w:p>
        </w:tc>
      </w:tr>
      <w:tr w:rsidR="00EC6CD0" w:rsidRPr="00B31C9D" w:rsidTr="00944E7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Disciplina insegnata</w:t>
            </w:r>
            <w:r w:rsidR="00F058A8" w:rsidRPr="00B31C9D">
              <w:rPr>
                <w:rFonts w:asciiTheme="minorHAnsi" w:hAnsiTheme="minorHAnsi" w:cstheme="minorHAnsi"/>
                <w:i w:val="0"/>
                <w:szCs w:val="24"/>
              </w:rPr>
              <w:t>: Italiano</w:t>
            </w:r>
          </w:p>
        </w:tc>
      </w:tr>
      <w:tr w:rsidR="00EC6CD0" w:rsidRPr="00B31C9D" w:rsidTr="00944E7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AF0FBE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Libro/i di testo in uso</w:t>
            </w:r>
            <w:r w:rsidR="00F058A8" w:rsidRPr="00B31C9D">
              <w:rPr>
                <w:rFonts w:asciiTheme="minorHAnsi" w:hAnsiTheme="minorHAnsi" w:cstheme="minorHAnsi"/>
                <w:i w:val="0"/>
                <w:szCs w:val="24"/>
              </w:rPr>
              <w:t xml:space="preserve">: </w:t>
            </w:r>
            <w:r w:rsidR="007349E7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Armellini, Colombo, Bosi, Marchesini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,</w:t>
            </w:r>
            <w:r w:rsidR="007349E7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 xml:space="preserve"> </w:t>
            </w:r>
            <w:r w:rsidR="00AF0FBE">
              <w:rPr>
                <w:rFonts w:asciiTheme="minorHAnsi" w:hAnsiTheme="minorHAnsi" w:cstheme="minorHAnsi"/>
                <w:b w:val="0"/>
                <w:bCs/>
                <w:iCs/>
                <w:szCs w:val="24"/>
              </w:rPr>
              <w:t>Con altri occhi – Dal Duecento al Cinquecento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Cs/>
                <w:szCs w:val="24"/>
              </w:rPr>
              <w:t>,</w:t>
            </w:r>
            <w:r w:rsidR="00AF0FBE">
              <w:rPr>
                <w:rFonts w:asciiTheme="minorHAnsi" w:hAnsiTheme="minorHAnsi" w:cstheme="minorHAnsi"/>
                <w:b w:val="0"/>
                <w:bCs/>
                <w:iCs/>
                <w:szCs w:val="24"/>
              </w:rPr>
              <w:t xml:space="preserve"> 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 xml:space="preserve">vol. 1; </w:t>
            </w:r>
            <w:r w:rsidR="00AF0FBE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Zanichelli.</w:t>
            </w:r>
          </w:p>
        </w:tc>
      </w:tr>
      <w:tr w:rsidR="00EC6CD0" w:rsidRPr="00B31C9D" w:rsidTr="00944E75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Pr="00B31C9D" w:rsidRDefault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Classe e Sezione</w:t>
            </w:r>
          </w:p>
          <w:p w:rsidR="00EC6CD0" w:rsidRPr="00B31C9D" w:rsidRDefault="00F05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C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0FB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Pr="00B31C9D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Indirizzo di studio</w:t>
            </w:r>
          </w:p>
          <w:p w:rsidR="00EC6CD0" w:rsidRPr="00B31C9D" w:rsidRDefault="00AF0F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Agraria Agroalimentare Agroindustria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 xml:space="preserve">N. studenti   </w:t>
            </w:r>
          </w:p>
          <w:p w:rsidR="00EC6CD0" w:rsidRPr="00B31C9D" w:rsidRDefault="00AF0F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EC6CD0" w:rsidRPr="00B31C9D" w:rsidTr="00944E7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09315C">
            <w:pPr>
              <w:pStyle w:val="Testonotaapidipagina"/>
              <w:numPr>
                <w:ilvl w:val="0"/>
                <w:numId w:val="11"/>
              </w:numPr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31C9D">
              <w:rPr>
                <w:rFonts w:asciiTheme="minorHAnsi" w:hAnsiTheme="minorHAnsi" w:cstheme="minorHAnsi"/>
                <w:sz w:val="24"/>
                <w:szCs w:val="24"/>
              </w:rPr>
              <w:t xml:space="preserve">Descrizione di conoscenze e abilità, suddivise in unità di apprendimento o didattiche, evidenziando </w:t>
            </w:r>
            <w:r w:rsidR="00745311" w:rsidRPr="00B31C9D">
              <w:rPr>
                <w:rFonts w:asciiTheme="minorHAnsi" w:hAnsiTheme="minorHAnsi" w:cstheme="minorHAnsi"/>
                <w:sz w:val="24"/>
                <w:szCs w:val="24"/>
              </w:rPr>
              <w:t xml:space="preserve">per ognuna </w:t>
            </w:r>
            <w:r w:rsidRPr="00B31C9D">
              <w:rPr>
                <w:rFonts w:asciiTheme="minorHAnsi" w:hAnsiTheme="minorHAnsi" w:cstheme="minorHAnsi"/>
                <w:sz w:val="24"/>
                <w:szCs w:val="24"/>
              </w:rPr>
              <w:t>quelle essenziali o minime</w:t>
            </w: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4"/>
              <w:gridCol w:w="3302"/>
            </w:tblGrid>
            <w:tr w:rsidR="004C66FB" w:rsidRPr="00B31C9D" w:rsidTr="00DA32C4"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COMPETENZE</w:t>
                  </w:r>
                </w:p>
              </w:tc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CONTENUTI/CONOSCENZE</w:t>
                  </w:r>
                </w:p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</w:tcPr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ABILITA’</w:t>
                  </w:r>
                </w:p>
                <w:p w:rsidR="004C66FB" w:rsidRPr="00B31C9D" w:rsidRDefault="004C66FB" w:rsidP="004C66FB">
                  <w:pPr>
                    <w:pStyle w:val="Testonotaapidipagina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C66FB" w:rsidRPr="00B31C9D" w:rsidTr="00DA32C4">
              <w:tc>
                <w:tcPr>
                  <w:tcW w:w="5000" w:type="pct"/>
                  <w:gridSpan w:val="3"/>
                </w:tcPr>
                <w:p w:rsidR="004C66FB" w:rsidRPr="00B31C9D" w:rsidRDefault="004C66FB" w:rsidP="004C66FB">
                  <w:pPr>
                    <w:spacing w:line="200" w:lineRule="atLeast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UDA 1. CONTESTO STORICO CULTURALE DEL MEDIOEVO</w:t>
                  </w:r>
                </w:p>
              </w:tc>
            </w:tr>
            <w:tr w:rsidR="004C66FB" w:rsidRPr="00B31C9D" w:rsidTr="00DA32C4"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Orientarsi nella storia delle idee, della cultura e della letteratura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:rsidR="004C66FB" w:rsidRPr="00B31C9D" w:rsidRDefault="004C66FB" w:rsidP="004C66FB">
                  <w:p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Conoscere le radici e l’evoluzione della lingua italiana dell’epoca medioevale: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Società e cultura: mondo religioso e mondo laico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Il pensiero filosofico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 storia dell’arte</w:t>
                  </w:r>
                </w:p>
                <w:p w:rsidR="004C66FB" w:rsidRPr="00B31C9D" w:rsidRDefault="004C66FB" w:rsidP="004C66FB">
                  <w:pPr>
                    <w:spacing w:line="200" w:lineRule="atLeast"/>
                    <w:ind w:left="36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</w:tcBorders>
                </w:tcPr>
                <w:p w:rsidR="004C66FB" w:rsidRPr="00B31C9D" w:rsidRDefault="004C66FB" w:rsidP="004C66FB">
                  <w:pPr>
                    <w:spacing w:line="200" w:lineRule="atLeast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Individuare gli aspetti caratteristici e generali dell’epoca medioevale</w:t>
                  </w:r>
                </w:p>
              </w:tc>
            </w:tr>
            <w:tr w:rsidR="004C66FB" w:rsidRPr="00B31C9D" w:rsidTr="00DA32C4">
              <w:tc>
                <w:tcPr>
                  <w:tcW w:w="5000" w:type="pct"/>
                  <w:gridSpan w:val="3"/>
                </w:tcPr>
                <w:p w:rsidR="004C66FB" w:rsidRPr="00B31C9D" w:rsidRDefault="004C66FB" w:rsidP="004C66FB">
                  <w:pPr>
                    <w:spacing w:line="200" w:lineRule="atLeast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UDA 2. LINGUA E LETTRATURA DELLE ORIGINI E SUA EVOLUZIONE</w:t>
                  </w:r>
                </w:p>
              </w:tc>
            </w:tr>
            <w:tr w:rsidR="004C66FB" w:rsidRPr="00B31C9D" w:rsidTr="00DA32C4">
              <w:trPr>
                <w:trHeight w:val="570"/>
              </w:trPr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Ricostruire le forme della cultura e della civiltà mettendo in relazione storia, ideali e letteratura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Sviluppare la capacità analitico -critica e di rielaborazione personale dei contenuti appresi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Comprendere le linee fondamentali dei generi letterari del Medioevo italiano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Padroneggiare gli strumenti espressivi per gestire l’interazione comunicativa </w:t>
                  </w:r>
                </w:p>
              </w:tc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Conoscere le principali caratteristiche del contesto storico culturale e dei documenti letterari trattati.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Lingua e letteratura delle origini, l’evoluzione della lingua dal latino parlato agli idiomi romanzi;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 primi documenti non letterari in volgare italiano e i primi testi letterari in Italia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Francesco d’Assisi </w:t>
                  </w:r>
                  <w:r w:rsidRPr="00B31C9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Il Cantico delle Creature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Poesia in volgare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 trovatori del sud della Francia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 scuola siciliana e la lirica d’amore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Lo Stilnovo e gli autori:</w:t>
                  </w:r>
                </w:p>
                <w:p w:rsidR="004C66FB" w:rsidRPr="00B31C9D" w:rsidRDefault="004C66FB" w:rsidP="004C66FB">
                  <w:pPr>
                    <w:spacing w:line="200" w:lineRule="atLeast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Guido Cavalcanti; Guido </w:t>
                  </w:r>
                  <w:proofErr w:type="spellStart"/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Guini</w:t>
                  </w:r>
                  <w:r w:rsid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z</w:t>
                  </w: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elli</w:t>
                  </w:r>
                  <w:proofErr w:type="spellEnd"/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 Dante</w:t>
                  </w:r>
                </w:p>
                <w:p w:rsidR="004C66FB" w:rsidRPr="00B31C9D" w:rsidRDefault="004C66FB" w:rsidP="004C66FB">
                  <w:pPr>
                    <w:pStyle w:val="Paragrafoelenco"/>
                    <w:numPr>
                      <w:ilvl w:val="0"/>
                      <w:numId w:val="7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Francesco Petrarca</w:t>
                  </w:r>
                </w:p>
                <w:p w:rsidR="004C66FB" w:rsidRPr="00B31C9D" w:rsidRDefault="004C66FB" w:rsidP="004C66FB">
                  <w:pPr>
                    <w:spacing w:line="200" w:lineRule="atLeast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</w:tcPr>
                <w:p w:rsidR="004C66FB" w:rsidRPr="00B31C9D" w:rsidRDefault="004C66FB" w:rsidP="004C66FB">
                  <w:pPr>
                    <w:spacing w:line="200" w:lineRule="atLeast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Individuare gli aspetti caratteristici e generali dei testi, letterari e non letterari, in volgare.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riferire e argomentare, in forma sia orale che scritta, le tematiche affrontate nei testi: amore, religione, politica e morale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Produrre testi scritti di vario tipo in relazione ai diversi scopi comunicativi </w:t>
                  </w:r>
                </w:p>
                <w:p w:rsidR="004C66FB" w:rsidRPr="00B31C9D" w:rsidRDefault="007C43E8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Saper </w:t>
                  </w:r>
                  <w:r w:rsidR="004C66FB"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confrontare l’immagine del femminile di ieri e di oggi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descrivere, analizzare e interpretare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utilizzare le tecniche per svolgere la parafrasi ed il riassunto</w:t>
                  </w:r>
                </w:p>
                <w:p w:rsidR="004C66FB" w:rsidRPr="00B31C9D" w:rsidRDefault="004C66FB" w:rsidP="004C66FB">
                  <w:pPr>
                    <w:spacing w:line="200" w:lineRule="atLeast"/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C66FB" w:rsidRPr="00B31C9D" w:rsidTr="00DA32C4">
              <w:trPr>
                <w:trHeight w:val="273"/>
              </w:trPr>
              <w:tc>
                <w:tcPr>
                  <w:tcW w:w="5000" w:type="pct"/>
                  <w:gridSpan w:val="3"/>
                </w:tcPr>
                <w:p w:rsidR="004C66FB" w:rsidRPr="00B31C9D" w:rsidRDefault="004C66FB" w:rsidP="004C66FB">
                  <w:pPr>
                    <w:spacing w:line="200" w:lineRule="atLeast"/>
                    <w:ind w:left="36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UDA 3. DAME E CAVALIERI</w:t>
                  </w:r>
                </w:p>
              </w:tc>
            </w:tr>
            <w:tr w:rsidR="004C66FB" w:rsidRPr="00B31C9D" w:rsidTr="00DA32C4">
              <w:trPr>
                <w:trHeight w:val="1136"/>
              </w:trPr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Individuare le caratteristiche del genere epico - cavalleresco comprendendone lo sviluppo in un dato arco temporale, individuandone le costanti e i mutamenti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Comprendere il sistema valoriale medievale per porlo a confronto con quello attuale in chiave analitico - critica </w:t>
                  </w:r>
                </w:p>
                <w:p w:rsidR="004C66FB" w:rsidRPr="00B31C9D" w:rsidRDefault="004C66FB" w:rsidP="004C66FB">
                  <w:pPr>
                    <w:spacing w:line="200" w:lineRule="atLeast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Conoscere le principali caratteristiche del poema epico – cavalleresco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 origini del poema epico</w:t>
                  </w:r>
                </w:p>
                <w:p w:rsidR="004C66FB" w:rsidRPr="00944E75" w:rsidRDefault="004C66FB" w:rsidP="00944E75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 Chanson de Roland</w:t>
                  </w:r>
                </w:p>
                <w:p w:rsidR="004C66FB" w:rsidRDefault="004C66FB" w:rsidP="00944E75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Il romanzo cavalleresco</w:t>
                  </w:r>
                </w:p>
                <w:p w:rsidR="00944E75" w:rsidRPr="00944E75" w:rsidRDefault="00944E75" w:rsidP="00944E75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Matteo Maria Boiardo e l’Orlando innamorato.</w:t>
                  </w:r>
                </w:p>
              </w:tc>
              <w:tc>
                <w:tcPr>
                  <w:tcW w:w="1666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Discutere criticamente gli aspetti generali e le tematiche dei testi analizzati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Manipolazione dei brani letterari e trasposizione in testi teatrali in chiave moderna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Saper analizzare e interpretare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attuare un confronto tra i differenti linguaggi espressivi (filmico – poetico letterario)</w:t>
                  </w:r>
                </w:p>
              </w:tc>
            </w:tr>
            <w:tr w:rsidR="004C66FB" w:rsidRPr="00B31C9D" w:rsidTr="00DA32C4">
              <w:trPr>
                <w:trHeight w:val="281"/>
              </w:trPr>
              <w:tc>
                <w:tcPr>
                  <w:tcW w:w="5000" w:type="pct"/>
                  <w:gridSpan w:val="3"/>
                </w:tcPr>
                <w:p w:rsidR="004C66FB" w:rsidRPr="00B31C9D" w:rsidRDefault="004C66FB" w:rsidP="004C66FB">
                  <w:pPr>
                    <w:spacing w:line="200" w:lineRule="atLeast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UDA 4. LA COMMEDIA</w:t>
                  </w:r>
                </w:p>
              </w:tc>
            </w:tr>
            <w:tr w:rsidR="004C66FB" w:rsidRPr="00B31C9D" w:rsidTr="00DA32C4">
              <w:trPr>
                <w:trHeight w:val="1136"/>
              </w:trPr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Comprendere il clima storico -culturale e politico del medioevo attraverso l’analisi e l’interpretazione dell’opera della Commedia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Mettere in relazione l’opera con il panorama storico-culturale coevo</w:t>
                  </w:r>
                </w:p>
              </w:tc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spacing w:line="200" w:lineRule="atLeas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Conoscere la struttura della Divina Commedia e gli specifici temi soprattutto della prima cantica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Scelta di Canti e passi significativi dell’opera</w:t>
                  </w:r>
                  <w:r w:rsidR="00944E7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944E7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(Inferno e Purgatorio)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Conoscere la vita e le principali opere di Dante Alighieri</w:t>
                  </w:r>
                </w:p>
              </w:tc>
              <w:tc>
                <w:tcPr>
                  <w:tcW w:w="1666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utilizzare le tecniche per svolgere la parafrasi ed il riassunto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Discutere criticamente le tematiche dei canti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Analizzare ed interpretare i contenuti del testo attuando un confronto tra passato e presente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Analizzare la forma e lo stile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Riconoscere in Dante e nella sua opera gli elementi che fanno di lui il padre della nostra cultura letteraria</w:t>
                  </w:r>
                </w:p>
              </w:tc>
            </w:tr>
            <w:tr w:rsidR="004C66FB" w:rsidRPr="00B31C9D" w:rsidTr="00DA32C4">
              <w:trPr>
                <w:trHeight w:val="303"/>
              </w:trPr>
              <w:tc>
                <w:tcPr>
                  <w:tcW w:w="5000" w:type="pct"/>
                  <w:gridSpan w:val="3"/>
                </w:tcPr>
                <w:p w:rsidR="004C66FB" w:rsidRPr="00B31C9D" w:rsidRDefault="004C66FB" w:rsidP="004C66FB">
                  <w:pPr>
                    <w:spacing w:line="200" w:lineRule="atLeast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UDA 5. LA PROSA NARRATIVA </w:t>
                  </w:r>
                </w:p>
              </w:tc>
            </w:tr>
            <w:tr w:rsidR="004C66FB" w:rsidRPr="00B31C9D" w:rsidTr="00DA32C4">
              <w:trPr>
                <w:trHeight w:val="1136"/>
              </w:trPr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Individuare le caratteristiche peculiari del genere, in un dato arco temporale, nei suoi elementi di continuità e novità rispetto alla tradizione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Cogliere i tratti caratteristici di uno scrittore attraverso la sua opera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Comprendere la modernità di Boccaccio attraverso l’analisi del Decameron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Apprendere il valore dell’ironia nella gestione dei conflitti</w:t>
                  </w:r>
                </w:p>
              </w:tc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Conoscere le principali caratteristiche del genere novella dalle sue origini fino al periodo dell’Umanesimo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Evoluzione del genere dall’</w:t>
                  </w:r>
                  <w:proofErr w:type="spellStart"/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Exemplum</w:t>
                  </w:r>
                  <w:proofErr w:type="spellEnd"/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medievale a Boccaccio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Il Decameron: struttura, lingua stile e principali nuclei tematici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Vita e opere principali di Boccaccio</w:t>
                  </w:r>
                </w:p>
                <w:p w:rsidR="004C66FB" w:rsidRPr="00B31C9D" w:rsidRDefault="004C66FB" w:rsidP="004C66FB">
                  <w:pPr>
                    <w:spacing w:line="200" w:lineRule="atLeast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analizzare i testi nel loro aspetto formale e nei contenuti</w:t>
                  </w:r>
                </w:p>
                <w:p w:rsidR="004C66FB" w:rsidRPr="007C43E8" w:rsidRDefault="004C66FB" w:rsidP="007C43E8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Produrre testi scritti, riassunti, relazioni e costruire tabelle di confronto tra i vari testi e autori</w:t>
                  </w:r>
                  <w:r w:rsidR="007C43E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c</w:t>
                  </w:r>
                  <w:r w:rsidRPr="007C43E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he si sono dedicati al genere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Analisi, interpretazione dei principali nuclei tematici del Decameron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Saper dibattere con i compagni sulle tematiche trattate, operando confronti con i tempi attuali</w:t>
                  </w:r>
                </w:p>
              </w:tc>
            </w:tr>
            <w:tr w:rsidR="004C66FB" w:rsidRPr="00B31C9D" w:rsidTr="00DA32C4">
              <w:trPr>
                <w:trHeight w:val="395"/>
              </w:trPr>
              <w:tc>
                <w:tcPr>
                  <w:tcW w:w="5000" w:type="pct"/>
                  <w:gridSpan w:val="3"/>
                </w:tcPr>
                <w:p w:rsidR="004C66FB" w:rsidRPr="00B31C9D" w:rsidRDefault="004C66FB" w:rsidP="004C66FB">
                  <w:pPr>
                    <w:spacing w:line="200" w:lineRule="atLeast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UDA 6. UMANESIMO E RINASCIMENTO</w:t>
                  </w:r>
                </w:p>
              </w:tc>
            </w:tr>
            <w:tr w:rsidR="004C66FB" w:rsidRPr="00B31C9D" w:rsidTr="00DA32C4">
              <w:trPr>
                <w:trHeight w:val="1136"/>
              </w:trPr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Ricostruire il quadro culturale del Quattrocento e del Cinquecento attraverso, la storia, gli ideali e la letteratura del tempo</w:t>
                  </w:r>
                </w:p>
              </w:tc>
              <w:tc>
                <w:tcPr>
                  <w:tcW w:w="1667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 caratteristiche storico culturali della società signorile nel periodo dell’Umanesimo e del Rinascimento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Il ruolo di Firenze e Lorenzo de’ Medici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Leonardo da Vinci</w:t>
                  </w:r>
                </w:p>
                <w:p w:rsidR="004C66FB" w:rsidRPr="00B31C9D" w:rsidRDefault="00944E75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Pulci, </w:t>
                  </w:r>
                  <w:r w:rsidR="004C66FB"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Poliziano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 Sannazaro.</w:t>
                  </w:r>
                  <w:r w:rsidR="004C66FB"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4C66FB" w:rsidRDefault="00944E75" w:rsidP="00944E75">
                  <w:pPr>
                    <w:pStyle w:val="Paragrafoelenco"/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Il trattato: Guicciardini.</w:t>
                  </w:r>
                </w:p>
                <w:p w:rsidR="00944E75" w:rsidRPr="00944E75" w:rsidRDefault="00944E75" w:rsidP="00944E75">
                  <w:pPr>
                    <w:pStyle w:val="Paragrafoelenco"/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Il Principe di Machiavelli.</w:t>
                  </w:r>
                </w:p>
              </w:tc>
              <w:tc>
                <w:tcPr>
                  <w:tcW w:w="1666" w:type="pct"/>
                </w:tcPr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Individuare le caratteristiche peculiari dell’Umanesimo e del Rinascimento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Riconoscere l’importanza di Firenze come centro di cultura e rinnovamento 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Dibattere e confrontare l’ambiente culturale del tempo con quello attuale</w:t>
                  </w:r>
                </w:p>
                <w:p w:rsidR="004C66FB" w:rsidRPr="00B31C9D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31C9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Riconoscere il ruolo primario e il contributo dei protagonisti del periodo umanistico - rinascimentale</w:t>
                  </w:r>
                </w:p>
              </w:tc>
            </w:tr>
          </w:tbl>
          <w:p w:rsidR="00EC6CD0" w:rsidRPr="00B31C9D" w:rsidRDefault="00EC6CD0">
            <w:pPr>
              <w:pStyle w:val="Testonotaapidipagina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B" w:rsidRPr="004C66FB" w:rsidRDefault="004C66FB" w:rsidP="004C66F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66F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Obiettivi minimi</w:t>
            </w:r>
            <w:r w:rsidRPr="004C66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4C66FB">
              <w:rPr>
                <w:rFonts w:asciiTheme="minorHAnsi" w:hAnsiTheme="minorHAnsi" w:cstheme="minorHAnsi"/>
                <w:sz w:val="24"/>
                <w:szCs w:val="24"/>
              </w:rPr>
              <w:t xml:space="preserve">Al termine dell’anno scolastico lo studente dovrà dimostrare di: </w:t>
            </w:r>
          </w:p>
          <w:p w:rsidR="004C66FB" w:rsidRPr="004C66FB" w:rsidRDefault="004C66FB" w:rsidP="004C66FB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tbl>
            <w:tblPr>
              <w:tblStyle w:val="Grigliatabella"/>
              <w:tblW w:w="4998" w:type="pct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4"/>
              <w:gridCol w:w="3302"/>
            </w:tblGrid>
            <w:tr w:rsidR="004C66FB" w:rsidRPr="004C66FB" w:rsidTr="00DA32C4">
              <w:tc>
                <w:tcPr>
                  <w:tcW w:w="1667" w:type="pct"/>
                </w:tcPr>
                <w:p w:rsidR="004C66FB" w:rsidRPr="004C66FB" w:rsidRDefault="004C66FB" w:rsidP="004C66FB">
                  <w:pPr>
                    <w:jc w:val="center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COMPETENZE ESSENZIALI MINIME</w:t>
                  </w:r>
                </w:p>
              </w:tc>
              <w:tc>
                <w:tcPr>
                  <w:tcW w:w="1667" w:type="pct"/>
                </w:tcPr>
                <w:p w:rsidR="004C66FB" w:rsidRPr="004C66FB" w:rsidRDefault="004C66FB" w:rsidP="004C66FB">
                  <w:pPr>
                    <w:jc w:val="center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CONOSCENZE ESSENZIALI MINIME</w:t>
                  </w:r>
                </w:p>
              </w:tc>
              <w:tc>
                <w:tcPr>
                  <w:tcW w:w="1666" w:type="pct"/>
                </w:tcPr>
                <w:p w:rsidR="004C66FB" w:rsidRPr="004C66FB" w:rsidRDefault="004C66FB" w:rsidP="004C66FB">
                  <w:pPr>
                    <w:jc w:val="center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ABILITA’ ESSENZIALI MINIME</w:t>
                  </w:r>
                </w:p>
              </w:tc>
            </w:tr>
            <w:tr w:rsidR="004C66FB" w:rsidRPr="004C66FB" w:rsidTr="00DA32C4">
              <w:tc>
                <w:tcPr>
                  <w:tcW w:w="1667" w:type="pct"/>
                </w:tcPr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Riconoscere le linee essenziali della storia delle idee, della cultura, della letteratura, delle arti e orientarsi tra testi e autori fondamentali, con riferimento anche a tematiche di tipo scientifico, tecnologico ed economico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Riconoscere il patrimonio lessicale ed espressivo della lingua italiana secondo le esigenze comunicative dei vari contesti: sociali, culturali, scientifici, economici, tecnologici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Individuare e utilizzare le moderne forme di comunicazione visiva e multimediale con riferimento alle sue potenzialità espressive</w:t>
                  </w:r>
                </w:p>
              </w:tc>
              <w:tc>
                <w:tcPr>
                  <w:tcW w:w="1667" w:type="pct"/>
                </w:tcPr>
                <w:p w:rsidR="004C66FB" w:rsidRPr="004C66FB" w:rsidRDefault="007C43E8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</w:t>
                  </w:r>
                  <w:r w:rsidR="004C66FB"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onosce</w:t>
                  </w:r>
                  <w: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="004C66FB"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le coordinate storiche e </w:t>
                  </w:r>
                </w:p>
                <w:p w:rsidR="004C66FB" w:rsidRPr="004C66FB" w:rsidRDefault="004C66FB" w:rsidP="004C66FB">
                  <w:pPr>
                    <w:spacing w:line="200" w:lineRule="atLeast"/>
                    <w:ind w:left="360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culturali in cui nascono le letterature romanze con particolare riferimento allo </w:t>
                  </w:r>
                </w:p>
                <w:p w:rsidR="004C66FB" w:rsidRPr="004C66FB" w:rsidRDefault="004C66FB" w:rsidP="004C66FB">
                  <w:pPr>
                    <w:spacing w:line="200" w:lineRule="atLeast"/>
                    <w:ind w:left="360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sviluppo della cultura letteraria e </w:t>
                  </w:r>
                </w:p>
                <w:p w:rsidR="004C66FB" w:rsidRPr="004C66FB" w:rsidRDefault="004C66FB" w:rsidP="004C66FB">
                  <w:pPr>
                    <w:spacing w:line="200" w:lineRule="atLeast"/>
                    <w:ind w:left="360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artistica italiana dal Medioevo al </w:t>
                  </w:r>
                </w:p>
                <w:p w:rsidR="004C66FB" w:rsidRPr="004C66FB" w:rsidRDefault="004C66FB" w:rsidP="004C66FB">
                  <w:pPr>
                    <w:spacing w:line="200" w:lineRule="atLeast"/>
                    <w:ind w:left="360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Rinascimento.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Conosce</w:t>
                  </w:r>
                  <w:r w:rsidR="007C43E8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gli autori (avvenimenti </w:t>
                  </w:r>
                </w:p>
                <w:p w:rsidR="004C66FB" w:rsidRPr="004C66FB" w:rsidRDefault="004C66FB" w:rsidP="004C66FB">
                  <w:pPr>
                    <w:spacing w:line="200" w:lineRule="atLeast"/>
                    <w:ind w:left="360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biografici, tratti peculiari della poetica, temi, struttura e forme delle opere principali) e i generi significativi dei vari periodi letterari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Conosce</w:t>
                  </w:r>
                  <w:r w:rsidR="007C43E8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le caratteristiche, la struttura e i criteri per la redazione delle varie tipologie di testi scritti e i caratteri comunicativi di un testo multimediale </w:t>
                  </w:r>
                </w:p>
                <w:p w:rsidR="004C66FB" w:rsidRPr="004C66FB" w:rsidRDefault="004C66FB" w:rsidP="004C66FB">
                  <w:pPr>
                    <w:autoSpaceDE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C66FB" w:rsidRPr="004C66FB" w:rsidRDefault="004C66FB" w:rsidP="004C66FB">
                  <w:pPr>
                    <w:autoSpaceDE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C66FB" w:rsidRPr="004C66FB" w:rsidRDefault="004C66FB" w:rsidP="004C66FB">
                  <w:pP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66" w:type="pct"/>
                </w:tcPr>
                <w:p w:rsidR="004C66FB" w:rsidRPr="00D720F6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Individua</w:t>
                  </w:r>
                  <w:r w:rsidR="007C43E8" w:rsidRP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il legame tra vita e opere di un autore e le connessioni con il contesto storico.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Contestualizza</w:t>
                  </w:r>
                  <w:r w:rsid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i testi individuando le principali caratteristiche tematiche e stilistiche proprie degli autori, dei generi, delle correnti dell’epoca.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Confronta</w:t>
                  </w:r>
                  <w:r w:rsid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tra loro autori, temi, correnti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culturali, mentalità</w:t>
                  </w:r>
                  <w:r w:rsid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,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evidenziandone somiglianze o differenze </w:t>
                  </w:r>
                </w:p>
                <w:p w:rsidR="004C66FB" w:rsidRPr="004C66FB" w:rsidRDefault="00D720F6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Sost</w:t>
                  </w:r>
                  <w:r w:rsidR="004C66FB"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ene</w:t>
                  </w:r>
                  <w: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="004C66FB"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colloqui su tematiche definite utilizzando </w:t>
                  </w:r>
                  <w: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un </w:t>
                  </w:r>
                  <w:r w:rsidR="004C66FB"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lessico specifico </w:t>
                  </w:r>
                </w:p>
                <w:p w:rsidR="004C66FB" w:rsidRPr="00D720F6" w:rsidRDefault="00D720F6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Produrr</w:t>
                  </w:r>
                  <w:r w:rsidR="004C66FB" w:rsidRP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e testi scritti di diversa tipologia e complessità (analisi del testo, tema di ordine generale, saggio breve guidato; tema storico) 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Realizza</w:t>
                  </w:r>
                  <w:r w:rsid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semplici relazioni</w:t>
                  </w:r>
                </w:p>
                <w:p w:rsidR="004C66FB" w:rsidRPr="004C66FB" w:rsidRDefault="004C66FB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Coglie</w:t>
                  </w:r>
                  <w:r w:rsidR="00D720F6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re</w:t>
                  </w:r>
                  <w:r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 xml:space="preserve"> ad un primo livello i rapporti tra letteratura ed altre espressioni culturali ed artistiche</w:t>
                  </w:r>
                </w:p>
                <w:p w:rsidR="004C66FB" w:rsidRPr="004C66FB" w:rsidRDefault="00D720F6" w:rsidP="004C66FB">
                  <w:pPr>
                    <w:numPr>
                      <w:ilvl w:val="0"/>
                      <w:numId w:val="6"/>
                    </w:numPr>
                    <w:spacing w:line="200" w:lineRule="atLeast"/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A</w:t>
                  </w:r>
                  <w:r w:rsidR="004C66FB" w:rsidRPr="004C66FB">
                    <w:rPr>
                      <w:rFonts w:asciiTheme="minorHAnsi" w:eastAsia="DejaVu Sans" w:hAnsiTheme="minorHAnsi" w:cstheme="minorHAnsi"/>
                      <w:kern w:val="1"/>
                      <w:sz w:val="24"/>
                      <w:szCs w:val="24"/>
                      <w:lang w:eastAsia="zh-CN" w:bidi="hi-IN"/>
                    </w:rPr>
                    <w:t>vanzare semplici interpretazioni personali e critiche, comparazioni fra testi ed autori e giudizi adeguati e pertinenti</w:t>
                  </w:r>
                </w:p>
              </w:tc>
            </w:tr>
          </w:tbl>
          <w:p w:rsidR="00EC6CD0" w:rsidRPr="00B31C9D" w:rsidRDefault="00EC6CD0">
            <w:pPr>
              <w:pStyle w:val="Testonotaapidipagina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6CD0" w:rsidRPr="00B31C9D" w:rsidRDefault="00EC6CD0">
            <w:pPr>
              <w:pStyle w:val="Testonotaapidipagina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EF3" w:rsidRPr="00B31C9D" w:rsidTr="00944E75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F3" w:rsidRPr="006E0EF3" w:rsidRDefault="006E0EF3" w:rsidP="006E0EF3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6E0EF3">
              <w:rPr>
                <w:color w:val="000000"/>
                <w:sz w:val="24"/>
                <w:szCs w:val="24"/>
              </w:rPr>
              <w:t xml:space="preserve">Attività o moduli didattici concordati nel </w:t>
            </w:r>
            <w:proofErr w:type="spellStart"/>
            <w:r w:rsidRPr="006E0EF3">
              <w:rPr>
                <w:color w:val="000000"/>
                <w:sz w:val="24"/>
                <w:szCs w:val="24"/>
              </w:rPr>
              <w:t>CdC</w:t>
            </w:r>
            <w:proofErr w:type="spellEnd"/>
            <w:r w:rsidRPr="006E0EF3">
              <w:rPr>
                <w:color w:val="000000"/>
                <w:sz w:val="24"/>
                <w:szCs w:val="24"/>
              </w:rPr>
              <w:t xml:space="preserve"> a livello interdisciplinare</w:t>
            </w:r>
            <w:r w:rsidRPr="006E0EF3">
              <w:rPr>
                <w:sz w:val="24"/>
                <w:szCs w:val="24"/>
              </w:rPr>
              <w:t xml:space="preserve"> - Educazione civica</w:t>
            </w:r>
            <w:r>
              <w:rPr>
                <w:sz w:val="24"/>
                <w:szCs w:val="24"/>
              </w:rPr>
              <w:t xml:space="preserve"> </w:t>
            </w:r>
            <w:r w:rsidRPr="006E0EF3">
              <w:rPr>
                <w:i/>
                <w:color w:val="000000"/>
                <w:sz w:val="20"/>
              </w:rPr>
              <w:t>(descrizione di conoscenze, abilità e competenze che si intendono raggiungere o sviluppare)</w:t>
            </w:r>
          </w:p>
          <w:p w:rsidR="002E2FCF" w:rsidRDefault="002E2FCF" w:rsidP="006E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</w:pPr>
            <w:r w:rsidRPr="00944E75">
              <w:rPr>
                <w:rFonts w:ascii="Calibri" w:eastAsia="Calibri" w:hAnsi="Calibri"/>
                <w:b/>
                <w:bCs/>
                <w:iCs/>
                <w:color w:val="000000"/>
                <w:sz w:val="24"/>
                <w:szCs w:val="24"/>
              </w:rPr>
              <w:t>SVILUPPO SOSTENIBILE</w:t>
            </w:r>
            <w: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 xml:space="preserve">: </w:t>
            </w:r>
            <w:r w:rsidRPr="002E2FCF"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 xml:space="preserve">Disagio giovanile nella </w:t>
            </w:r>
            <w: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>società contemporanea e promozione del benessere.</w:t>
            </w:r>
          </w:p>
          <w:p w:rsidR="00FC210A" w:rsidRDefault="00FC210A" w:rsidP="00FC2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Conoscenze: conoscere il tema proposto.</w:t>
            </w:r>
          </w:p>
          <w:p w:rsidR="00FC210A" w:rsidRDefault="00FC210A" w:rsidP="00FC2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Abilità: comunicare con un linguaggio appropriato</w:t>
            </w:r>
            <w:r w:rsidRPr="002E2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comprendere messaggi di tipo diverso e di diversa complessità che attengono al tema proposto.</w:t>
            </w:r>
          </w:p>
          <w:p w:rsidR="002E2FCF" w:rsidRPr="00FC210A" w:rsidRDefault="00FC210A" w:rsidP="00FC210A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Competenze: rispettare diversità personali, culturali e di genere.</w:t>
            </w:r>
          </w:p>
          <w:p w:rsidR="006E0EF3" w:rsidRPr="006E0EF3" w:rsidRDefault="006E0EF3" w:rsidP="006E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Cs/>
                <w:color w:val="000000"/>
                <w:sz w:val="20"/>
              </w:rPr>
            </w:pPr>
          </w:p>
        </w:tc>
      </w:tr>
    </w:tbl>
    <w:p w:rsidR="00EC6CD0" w:rsidRPr="00B31C9D" w:rsidRDefault="00EC6CD0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</w:p>
    <w:p w:rsidR="00EC6CD0" w:rsidRPr="00B31C9D" w:rsidRDefault="00EC6CD0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</w:p>
    <w:p w:rsidR="00EC6CD0" w:rsidRPr="00B31C9D" w:rsidRDefault="008703AA" w:rsidP="00745311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Pisa, li </w:t>
      </w:r>
      <w:r w:rsidR="00944E75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/</w:t>
      </w:r>
      <w:r w:rsidR="00944E75"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36353B">
        <w:rPr>
          <w:rFonts w:asciiTheme="minorHAnsi" w:hAnsiTheme="minorHAnsi" w:cstheme="minorHAnsi"/>
          <w:sz w:val="24"/>
          <w:szCs w:val="24"/>
        </w:rPr>
        <w:t>2</w:t>
      </w:r>
      <w:r w:rsidR="00944E75">
        <w:rPr>
          <w:rFonts w:asciiTheme="minorHAnsi" w:hAnsiTheme="minorHAnsi" w:cstheme="minorHAnsi"/>
          <w:sz w:val="24"/>
          <w:szCs w:val="24"/>
        </w:rPr>
        <w:t>1</w:t>
      </w:r>
      <w:r w:rsidR="00EC6CD0" w:rsidRPr="00B31C9D">
        <w:rPr>
          <w:rFonts w:asciiTheme="minorHAnsi" w:hAnsiTheme="minorHAnsi" w:cstheme="minorHAnsi"/>
          <w:sz w:val="24"/>
          <w:szCs w:val="24"/>
        </w:rPr>
        <w:tab/>
        <w:t xml:space="preserve">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Il docente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Marilenia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Gravino</w:t>
      </w:r>
    </w:p>
    <w:sectPr w:rsidR="00EC6CD0" w:rsidRPr="00B31C9D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16D3246"/>
    <w:multiLevelType w:val="multilevel"/>
    <w:tmpl w:val="CE68E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B6771EA"/>
    <w:multiLevelType w:val="hybridMultilevel"/>
    <w:tmpl w:val="CCE4FCD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68F"/>
    <w:multiLevelType w:val="hybridMultilevel"/>
    <w:tmpl w:val="EF367AB6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62097"/>
    <w:multiLevelType w:val="hybridMultilevel"/>
    <w:tmpl w:val="FECC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66C2"/>
    <w:multiLevelType w:val="hybridMultilevel"/>
    <w:tmpl w:val="AEF437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234F5"/>
    <w:multiLevelType w:val="hybridMultilevel"/>
    <w:tmpl w:val="A1E44E6E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940ED2"/>
    <w:multiLevelType w:val="hybridMultilevel"/>
    <w:tmpl w:val="8564ACAC"/>
    <w:lvl w:ilvl="0" w:tplc="F078F2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8394D"/>
    <w:multiLevelType w:val="hybridMultilevel"/>
    <w:tmpl w:val="1BDC0E84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D3179"/>
    <w:multiLevelType w:val="hybridMultilevel"/>
    <w:tmpl w:val="86E695BA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8189C"/>
    <w:multiLevelType w:val="hybridMultilevel"/>
    <w:tmpl w:val="946A1D9E"/>
    <w:lvl w:ilvl="0" w:tplc="F078F2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63"/>
    <w:rsid w:val="0009315C"/>
    <w:rsid w:val="001B3BB3"/>
    <w:rsid w:val="001F3AB2"/>
    <w:rsid w:val="00247B12"/>
    <w:rsid w:val="002E245E"/>
    <w:rsid w:val="002E2FCF"/>
    <w:rsid w:val="00352AAC"/>
    <w:rsid w:val="0036353B"/>
    <w:rsid w:val="0037090A"/>
    <w:rsid w:val="00435435"/>
    <w:rsid w:val="004C29E6"/>
    <w:rsid w:val="004C66FB"/>
    <w:rsid w:val="00555CFA"/>
    <w:rsid w:val="005842FF"/>
    <w:rsid w:val="005F06A0"/>
    <w:rsid w:val="00623DB4"/>
    <w:rsid w:val="006358F0"/>
    <w:rsid w:val="00667756"/>
    <w:rsid w:val="00672265"/>
    <w:rsid w:val="006E0EF3"/>
    <w:rsid w:val="0072505B"/>
    <w:rsid w:val="007349E7"/>
    <w:rsid w:val="00745311"/>
    <w:rsid w:val="00776694"/>
    <w:rsid w:val="007A2239"/>
    <w:rsid w:val="007C43E8"/>
    <w:rsid w:val="007D183E"/>
    <w:rsid w:val="00832987"/>
    <w:rsid w:val="008703AA"/>
    <w:rsid w:val="008C0B17"/>
    <w:rsid w:val="00916C22"/>
    <w:rsid w:val="00944E75"/>
    <w:rsid w:val="00960F68"/>
    <w:rsid w:val="0096616B"/>
    <w:rsid w:val="00A16DFC"/>
    <w:rsid w:val="00A559C1"/>
    <w:rsid w:val="00A56169"/>
    <w:rsid w:val="00A72ED5"/>
    <w:rsid w:val="00AF0FBE"/>
    <w:rsid w:val="00B31C9D"/>
    <w:rsid w:val="00BE2263"/>
    <w:rsid w:val="00C23132"/>
    <w:rsid w:val="00CD125B"/>
    <w:rsid w:val="00D5023D"/>
    <w:rsid w:val="00D720F6"/>
    <w:rsid w:val="00D7402E"/>
    <w:rsid w:val="00DA404A"/>
    <w:rsid w:val="00EC6CD0"/>
    <w:rsid w:val="00ED16D2"/>
    <w:rsid w:val="00EF2C3D"/>
    <w:rsid w:val="00F058A8"/>
    <w:rsid w:val="00FC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B7D6F"/>
  <w15:docId w15:val="{C9A78EE6-63A5-C243-8C57-862730B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169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uiPriority w:val="9"/>
    <w:qFormat/>
    <w:rsid w:val="00A56169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Corpotesto"/>
    <w:link w:val="Titolo2Carattere"/>
    <w:qFormat/>
    <w:rsid w:val="00D5023D"/>
    <w:pPr>
      <w:keepNext/>
      <w:tabs>
        <w:tab w:val="num" w:pos="576"/>
      </w:tabs>
      <w:spacing w:before="200" w:after="120"/>
      <w:ind w:left="576" w:hanging="576"/>
      <w:outlineLvl w:val="1"/>
    </w:pPr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D5023D"/>
    <w:pPr>
      <w:keepNext/>
      <w:tabs>
        <w:tab w:val="num" w:pos="720"/>
      </w:tabs>
      <w:spacing w:before="140" w:after="120"/>
      <w:ind w:left="720" w:hanging="720"/>
      <w:outlineLvl w:val="2"/>
    </w:pPr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Titolo4">
    <w:name w:val="heading 4"/>
    <w:basedOn w:val="Normale"/>
    <w:next w:val="Normale"/>
    <w:uiPriority w:val="9"/>
    <w:qFormat/>
    <w:rsid w:val="00A56169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6169"/>
  </w:style>
  <w:style w:type="character" w:customStyle="1" w:styleId="WW8Num1z1">
    <w:name w:val="WW8Num1z1"/>
    <w:rsid w:val="00A56169"/>
  </w:style>
  <w:style w:type="character" w:customStyle="1" w:styleId="WW8Num1z2">
    <w:name w:val="WW8Num1z2"/>
    <w:rsid w:val="00A56169"/>
  </w:style>
  <w:style w:type="character" w:customStyle="1" w:styleId="WW8Num1z3">
    <w:name w:val="WW8Num1z3"/>
    <w:rsid w:val="00A56169"/>
  </w:style>
  <w:style w:type="character" w:customStyle="1" w:styleId="WW8Num1z4">
    <w:name w:val="WW8Num1z4"/>
    <w:rsid w:val="00A56169"/>
  </w:style>
  <w:style w:type="character" w:customStyle="1" w:styleId="WW8Num1z5">
    <w:name w:val="WW8Num1z5"/>
    <w:rsid w:val="00A56169"/>
  </w:style>
  <w:style w:type="character" w:customStyle="1" w:styleId="WW8Num1z6">
    <w:name w:val="WW8Num1z6"/>
    <w:rsid w:val="00A56169"/>
  </w:style>
  <w:style w:type="character" w:customStyle="1" w:styleId="WW8Num1z7">
    <w:name w:val="WW8Num1z7"/>
    <w:rsid w:val="00A56169"/>
  </w:style>
  <w:style w:type="character" w:customStyle="1" w:styleId="WW8Num1z8">
    <w:name w:val="WW8Num1z8"/>
    <w:rsid w:val="00A56169"/>
  </w:style>
  <w:style w:type="character" w:customStyle="1" w:styleId="WW8Num2z0">
    <w:name w:val="WW8Num2z0"/>
    <w:rsid w:val="00A5616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A56169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A56169"/>
  </w:style>
  <w:style w:type="character" w:customStyle="1" w:styleId="WW8Num2z3">
    <w:name w:val="WW8Num2z3"/>
    <w:rsid w:val="00A56169"/>
  </w:style>
  <w:style w:type="character" w:customStyle="1" w:styleId="WW8Num2z4">
    <w:name w:val="WW8Num2z4"/>
    <w:rsid w:val="00A56169"/>
  </w:style>
  <w:style w:type="character" w:customStyle="1" w:styleId="WW8Num2z5">
    <w:name w:val="WW8Num2z5"/>
    <w:rsid w:val="00A56169"/>
  </w:style>
  <w:style w:type="character" w:customStyle="1" w:styleId="WW8Num2z6">
    <w:name w:val="WW8Num2z6"/>
    <w:rsid w:val="00A56169"/>
  </w:style>
  <w:style w:type="character" w:customStyle="1" w:styleId="WW8Num2z7">
    <w:name w:val="WW8Num2z7"/>
    <w:rsid w:val="00A56169"/>
  </w:style>
  <w:style w:type="character" w:customStyle="1" w:styleId="WW8Num2z8">
    <w:name w:val="WW8Num2z8"/>
    <w:rsid w:val="00A56169"/>
  </w:style>
  <w:style w:type="character" w:customStyle="1" w:styleId="WW8Num3z0">
    <w:name w:val="WW8Num3z0"/>
    <w:rsid w:val="00A56169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A56169"/>
  </w:style>
  <w:style w:type="character" w:customStyle="1" w:styleId="WW8Num4z0">
    <w:name w:val="WW8Num4z0"/>
    <w:rsid w:val="00A56169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A56169"/>
    <w:rPr>
      <w:rFonts w:ascii="Courier New" w:hAnsi="Courier New" w:cs="Courier New"/>
    </w:rPr>
  </w:style>
  <w:style w:type="character" w:customStyle="1" w:styleId="WW8Num4z2">
    <w:name w:val="WW8Num4z2"/>
    <w:rsid w:val="00A56169"/>
    <w:rPr>
      <w:rFonts w:ascii="Wingdings" w:hAnsi="Wingdings" w:cs="Wingdings"/>
    </w:rPr>
  </w:style>
  <w:style w:type="character" w:customStyle="1" w:styleId="WW8Num4z3">
    <w:name w:val="WW8Num4z3"/>
    <w:rsid w:val="00A56169"/>
    <w:rPr>
      <w:rFonts w:ascii="Symbol" w:hAnsi="Symbol" w:cs="Symbol"/>
    </w:rPr>
  </w:style>
  <w:style w:type="character" w:customStyle="1" w:styleId="Carpredefinitoparagrafo1">
    <w:name w:val="Car. predefinito paragrafo1"/>
    <w:rsid w:val="00A56169"/>
  </w:style>
  <w:style w:type="character" w:customStyle="1" w:styleId="Titolo1Carattere">
    <w:name w:val="Titolo 1 Carattere"/>
    <w:basedOn w:val="Carpredefinitoparagrafo1"/>
    <w:rsid w:val="00A56169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A56169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A56169"/>
    <w:rPr>
      <w:vertAlign w:val="superscript"/>
    </w:rPr>
  </w:style>
  <w:style w:type="character" w:customStyle="1" w:styleId="Rimandonotaapidipagina1">
    <w:name w:val="Rimando nota a piè di pagina1"/>
    <w:rsid w:val="00A56169"/>
    <w:rPr>
      <w:vertAlign w:val="superscript"/>
    </w:rPr>
  </w:style>
  <w:style w:type="character" w:styleId="Collegamentoipertestuale">
    <w:name w:val="Hyperlink"/>
    <w:rsid w:val="00A56169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A56169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A56169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A56169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A5616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A561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A56169"/>
    <w:pPr>
      <w:spacing w:after="120"/>
    </w:pPr>
  </w:style>
  <w:style w:type="paragraph" w:styleId="Elenco">
    <w:name w:val="List"/>
    <w:basedOn w:val="Corpotesto"/>
    <w:rsid w:val="00A56169"/>
    <w:rPr>
      <w:rFonts w:cs="Mangal"/>
    </w:rPr>
  </w:style>
  <w:style w:type="paragraph" w:customStyle="1" w:styleId="Didascalia1">
    <w:name w:val="Didascalia1"/>
    <w:basedOn w:val="Normale"/>
    <w:rsid w:val="00A561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56169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A56169"/>
    <w:rPr>
      <w:sz w:val="20"/>
    </w:rPr>
  </w:style>
  <w:style w:type="paragraph" w:customStyle="1" w:styleId="Intestazione1">
    <w:name w:val="Intestazione1"/>
    <w:basedOn w:val="Normale"/>
    <w:next w:val="Corpotesto"/>
    <w:rsid w:val="00A561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6169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A561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56169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A56169"/>
    <w:pPr>
      <w:suppressLineNumbers/>
    </w:pPr>
  </w:style>
  <w:style w:type="paragraph" w:customStyle="1" w:styleId="Intestazionetabella">
    <w:name w:val="Intestazione tabella"/>
    <w:basedOn w:val="Contenutotabella"/>
    <w:rsid w:val="00A5616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F058A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23D"/>
    <w:rPr>
      <w:rFonts w:asciiTheme="majorHAnsi" w:eastAsiaTheme="majorEastAsia" w:hAnsiTheme="majorHAnsi" w:cstheme="majorBidi"/>
      <w:color w:val="365F91" w:themeColor="accent1" w:themeShade="BF"/>
      <w:sz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5023D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D5023D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table" w:styleId="Grigliatabella">
    <w:name w:val="Table Grid"/>
    <w:basedOn w:val="Tabellanormale"/>
    <w:uiPriority w:val="59"/>
    <w:rsid w:val="004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69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76694"/>
    <w:rPr>
      <w:rFonts w:cs="Calibri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15</cp:revision>
  <cp:lastPrinted>1899-12-31T23:00:00Z</cp:lastPrinted>
  <dcterms:created xsi:type="dcterms:W3CDTF">2019-12-13T13:38:00Z</dcterms:created>
  <dcterms:modified xsi:type="dcterms:W3CDTF">2021-06-17T08:21:00Z</dcterms:modified>
</cp:coreProperties>
</file>